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8212" w14:textId="7A36C14B" w:rsidR="00174CB8" w:rsidRDefault="00285C22" w:rsidP="00DF3D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7030A1"/>
          <w:sz w:val="32"/>
          <w:szCs w:val="32"/>
        </w:rPr>
      </w:pPr>
      <w:r>
        <w:rPr>
          <w:rFonts w:ascii="CIDFont+F2" w:hAnsi="CIDFont+F2" w:cs="CIDFont+F2"/>
          <w:color w:val="7030A1"/>
          <w:sz w:val="32"/>
          <w:szCs w:val="32"/>
        </w:rPr>
        <w:t>C</w:t>
      </w:r>
      <w:r w:rsidR="00174CB8">
        <w:rPr>
          <w:rFonts w:ascii="CIDFont+F2" w:hAnsi="CIDFont+F2" w:cs="CIDFont+F2"/>
          <w:color w:val="7030A1"/>
          <w:sz w:val="32"/>
          <w:szCs w:val="32"/>
        </w:rPr>
        <w:t xml:space="preserve">OLONOSCOPY PREP INSTRUCTIONS USING </w:t>
      </w:r>
      <w:r w:rsidR="00174CB8">
        <w:rPr>
          <w:rFonts w:ascii="Calibri-Bold" w:hAnsi="Calibri-Bold" w:cs="Calibri-Bold"/>
          <w:b/>
          <w:bCs/>
          <w:color w:val="7030A1"/>
          <w:sz w:val="32"/>
          <w:szCs w:val="32"/>
        </w:rPr>
        <w:t>PLENVU</w:t>
      </w:r>
    </w:p>
    <w:p w14:paraId="23E0900F" w14:textId="5C1BC163" w:rsidR="00174CB8" w:rsidRDefault="00174CB8" w:rsidP="00DF3D0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7030A1"/>
          <w:sz w:val="32"/>
          <w:szCs w:val="32"/>
        </w:rPr>
      </w:pPr>
      <w:r>
        <w:rPr>
          <w:rFonts w:ascii="CIDFont+F2" w:hAnsi="CIDFont+F2" w:cs="CIDFont+F2"/>
          <w:color w:val="7030A1"/>
          <w:sz w:val="32"/>
          <w:szCs w:val="32"/>
        </w:rPr>
        <w:t>(IF YOUR PROCEDURE IS BEFORE 12:00 NOON)</w:t>
      </w:r>
    </w:p>
    <w:p w14:paraId="2FD6D14D" w14:textId="77777777" w:rsidR="006A2A5D" w:rsidRDefault="006A2A5D" w:rsidP="00DF3D0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7030A1"/>
          <w:sz w:val="32"/>
          <w:szCs w:val="32"/>
        </w:rPr>
      </w:pPr>
    </w:p>
    <w:p w14:paraId="790346AB" w14:textId="7BCB63A0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Several days prior to your procedure fill your prescription for </w:t>
      </w:r>
      <w:r>
        <w:rPr>
          <w:rFonts w:ascii="Calibri" w:hAnsi="Calibri" w:cs="Calibri"/>
          <w:color w:val="000000"/>
          <w:sz w:val="28"/>
          <w:szCs w:val="28"/>
        </w:rPr>
        <w:t xml:space="preserve">PLENVU </w:t>
      </w:r>
      <w:r>
        <w:rPr>
          <w:rFonts w:ascii="CIDFont+F1" w:hAnsi="CIDFont+F1" w:cs="CIDFont+F1"/>
          <w:color w:val="000000"/>
          <w:sz w:val="28"/>
          <w:szCs w:val="28"/>
        </w:rPr>
        <w:t>at your</w:t>
      </w:r>
    </w:p>
    <w:p w14:paraId="5B60C07D" w14:textId="0F269D57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pharmacy.</w:t>
      </w:r>
      <w:r w:rsidR="007F4837">
        <w:rPr>
          <w:rFonts w:ascii="CIDFont+F1" w:hAnsi="CIDFont+F1" w:cs="CIDFont+F1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8"/>
          <w:szCs w:val="28"/>
        </w:rPr>
        <w:t>Please follow all instructions carefully to ensure a good prep.</w:t>
      </w:r>
    </w:p>
    <w:p w14:paraId="6CCE1963" w14:textId="77777777" w:rsidR="00DF3D03" w:rsidRDefault="00DF3D03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29C55C5E" w14:textId="77777777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28"/>
          <w:szCs w:val="28"/>
        </w:rPr>
      </w:pPr>
      <w:r>
        <w:rPr>
          <w:rFonts w:ascii="CIDFont+F5" w:hAnsi="CIDFont+F5" w:cs="CIDFont+F5"/>
          <w:color w:val="7030A1"/>
          <w:sz w:val="28"/>
          <w:szCs w:val="28"/>
        </w:rPr>
        <w:t>For 3 DAYS PRIOR TO COLONOSCOPY:</w:t>
      </w:r>
    </w:p>
    <w:p w14:paraId="13755DA4" w14:textId="77777777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Avoid eating corn, seeds, popcorn, nuts &amp; pits.</w:t>
      </w:r>
    </w:p>
    <w:p w14:paraId="4E5DFA71" w14:textId="5F2844BF" w:rsidR="00DF3D03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STOP any IRON supplements &amp; FISH OIL medication.</w:t>
      </w:r>
    </w:p>
    <w:p w14:paraId="6DFDF058" w14:textId="77777777" w:rsidR="006A2A5D" w:rsidRDefault="006A2A5D" w:rsidP="00DF3D0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28"/>
          <w:szCs w:val="28"/>
        </w:rPr>
      </w:pPr>
    </w:p>
    <w:p w14:paraId="3DE382BF" w14:textId="77777777" w:rsidR="006A2A5D" w:rsidRDefault="006A2A5D" w:rsidP="00DF3D0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28"/>
          <w:szCs w:val="28"/>
        </w:rPr>
      </w:pPr>
    </w:p>
    <w:p w14:paraId="4EB3A91D" w14:textId="41FA6438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28"/>
          <w:szCs w:val="28"/>
        </w:rPr>
      </w:pPr>
      <w:r>
        <w:rPr>
          <w:rFonts w:ascii="CIDFont+F5" w:hAnsi="CIDFont+F5" w:cs="CIDFont+F5"/>
          <w:color w:val="7030A1"/>
          <w:sz w:val="28"/>
          <w:szCs w:val="28"/>
        </w:rPr>
        <w:t>1 DAY PRIOR TO YOUR PROCEDURE:</w:t>
      </w:r>
    </w:p>
    <w:p w14:paraId="5D6B9400" w14:textId="77777777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Drink only ‘clear liquids’ for breakfast, lunch and dinner. No solid foods or dairy</w:t>
      </w:r>
    </w:p>
    <w:p w14:paraId="0F0A8F01" w14:textId="26E2420F" w:rsidR="006A2A5D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products are allowed.</w:t>
      </w:r>
    </w:p>
    <w:p w14:paraId="21FF7062" w14:textId="77777777" w:rsidR="006A2A5D" w:rsidRDefault="006A2A5D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0D5DC411" w14:textId="77777777" w:rsidR="00DF3D03" w:rsidRDefault="00DF3D03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0C4FAA2C" w14:textId="510CF7CA" w:rsidR="00174CB8" w:rsidRDefault="00174CB8" w:rsidP="00AB7D2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7030A1"/>
          <w:sz w:val="28"/>
          <w:szCs w:val="28"/>
        </w:rPr>
      </w:pPr>
      <w:r>
        <w:rPr>
          <w:rFonts w:ascii="CIDFont+F5" w:hAnsi="CIDFont+F5" w:cs="CIDFont+F5"/>
          <w:color w:val="7030A1"/>
          <w:sz w:val="28"/>
          <w:szCs w:val="28"/>
        </w:rPr>
        <w:t>*THIS PREP IS A SPLIT DOSE REGIMEN – 2 SEPARATE DOSES*</w:t>
      </w:r>
    </w:p>
    <w:p w14:paraId="798ADF04" w14:textId="77777777" w:rsidR="006A2A5D" w:rsidRDefault="006A2A5D" w:rsidP="00AB7D2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7030A1"/>
          <w:sz w:val="28"/>
          <w:szCs w:val="28"/>
        </w:rPr>
      </w:pPr>
    </w:p>
    <w:p w14:paraId="69D9F25F" w14:textId="1FDD88CD" w:rsidR="00174CB8" w:rsidRDefault="00174CB8" w:rsidP="00DF3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F4837">
        <w:rPr>
          <w:rFonts w:ascii="CIDFont+F5" w:hAnsi="CIDFont+F5" w:cs="CIDFont+F5"/>
          <w:b/>
          <w:color w:val="7030A1"/>
          <w:sz w:val="32"/>
          <w:szCs w:val="32"/>
        </w:rPr>
        <w:t>At 6:00 pm</w:t>
      </w:r>
      <w:r>
        <w:rPr>
          <w:rFonts w:ascii="CIDFont+F1" w:hAnsi="CIDFont+F1" w:cs="CIDFont+F1"/>
          <w:color w:val="000000"/>
          <w:sz w:val="32"/>
          <w:szCs w:val="32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 xml:space="preserve">Drink one </w:t>
      </w:r>
      <w:r w:rsidR="00A72B3B">
        <w:rPr>
          <w:rFonts w:ascii="Calibri" w:hAnsi="Calibri" w:cs="Calibri"/>
          <w:color w:val="000000"/>
          <w:sz w:val="28"/>
          <w:szCs w:val="28"/>
        </w:rPr>
        <w:t>dose</w:t>
      </w:r>
      <w:r>
        <w:rPr>
          <w:rFonts w:ascii="Calibri" w:hAnsi="Calibri" w:cs="Calibri"/>
          <w:color w:val="000000"/>
          <w:sz w:val="28"/>
          <w:szCs w:val="2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Plenvu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DF3D03">
        <w:rPr>
          <w:rFonts w:ascii="Calibri" w:hAnsi="Calibri" w:cs="Calibri"/>
          <w:color w:val="000000"/>
          <w:sz w:val="28"/>
          <w:szCs w:val="28"/>
        </w:rPr>
        <w:t>Use the mixing container to mix the contents of the Dose 1 pouch with 16 ounces of water until completely dissolved. Drink dose 1 within 30 minutes followed by 16 ounces of a clear liquid.</w:t>
      </w:r>
    </w:p>
    <w:p w14:paraId="10D5D693" w14:textId="76957E6B" w:rsidR="006A2A5D" w:rsidRDefault="006A2A5D" w:rsidP="00DF3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01FD7D7" w14:textId="77777777" w:rsidR="006A2A5D" w:rsidRDefault="006A2A5D" w:rsidP="00DF3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8677FFB" w14:textId="45A5A21D" w:rsidR="000B2C34" w:rsidRDefault="000B2C34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0B2C34" w14:paraId="4AD2E745" w14:textId="7452FF8E" w:rsidTr="000B2C34">
        <w:trPr>
          <w:trHeight w:val="3635"/>
        </w:trPr>
        <w:tc>
          <w:tcPr>
            <w:tcW w:w="6205" w:type="dxa"/>
          </w:tcPr>
          <w:p w14:paraId="17FF1D1B" w14:textId="5FC13A70" w:rsidR="000B2C34" w:rsidRPr="000B2C34" w:rsidRDefault="000B2C34" w:rsidP="000B2C34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</w:pPr>
            <w:r w:rsidRPr="000B2C34">
              <w:rPr>
                <w:rFonts w:ascii="CIDFont+F5" w:hAnsi="CIDFont+F5" w:cs="CIDFont+F5"/>
                <w:b/>
                <w:color w:val="111111"/>
                <w:sz w:val="24"/>
                <w:szCs w:val="24"/>
                <w:u w:val="single"/>
              </w:rPr>
              <w:t>‘</w:t>
            </w:r>
            <w:r w:rsidRPr="000B2C34"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  <w:t xml:space="preserve">Clear Liquids’ Include:                                                         </w:t>
            </w:r>
          </w:p>
          <w:p w14:paraId="310C62E3" w14:textId="6FC8001E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 xml:space="preserve">Strained Fruit Juices (No pulp) e.g. Apple, White Grape,    </w:t>
            </w:r>
          </w:p>
          <w:p w14:paraId="433A5C48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Lemonade</w:t>
            </w:r>
          </w:p>
          <w:p w14:paraId="30F30A60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Water</w:t>
            </w:r>
          </w:p>
          <w:p w14:paraId="76E1E501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Clear Broth or Bouillon</w:t>
            </w:r>
          </w:p>
          <w:p w14:paraId="531B594A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Coffee or Tea (No Milk or Non-Dairy Creamer)</w:t>
            </w:r>
          </w:p>
          <w:p w14:paraId="5B3D4486" w14:textId="185ED17D" w:rsidR="000B2C34" w:rsidRDefault="007F4837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All</w:t>
            </w:r>
            <w:r w:rsidR="000B2C34">
              <w:rPr>
                <w:rFonts w:ascii="CIDFont+F5" w:hAnsi="CIDFont+F5" w:cs="CIDFont+F5"/>
                <w:color w:val="111111"/>
                <w:sz w:val="24"/>
                <w:szCs w:val="24"/>
              </w:rPr>
              <w:t xml:space="preserve"> the following that are NOT colored RED or</w:t>
            </w:r>
          </w:p>
          <w:p w14:paraId="587A9DF2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PURPLE:</w:t>
            </w:r>
          </w:p>
          <w:p w14:paraId="730A41E0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Gatorade or Powerade</w:t>
            </w:r>
          </w:p>
          <w:p w14:paraId="6B8E1CF8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Carbonated and Non-Carbonated Soft Drinks</w:t>
            </w:r>
          </w:p>
          <w:p w14:paraId="45FA33D4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Kool-Aid or Other Fruit-Flavored Drinks</w:t>
            </w:r>
          </w:p>
          <w:p w14:paraId="0047F2C5" w14:textId="38346CEB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Plain Jell-O, Ice Popsicles</w:t>
            </w:r>
          </w:p>
          <w:p w14:paraId="554B74F6" w14:textId="77777777" w:rsidR="000B2C34" w:rsidRDefault="000B2C34" w:rsidP="00DF3D0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0489AA90" w14:textId="1560709B" w:rsidR="000B2C34" w:rsidRPr="007F4837" w:rsidRDefault="000B2C34" w:rsidP="000B2C34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4"/>
                <w:szCs w:val="24"/>
                <w:u w:val="single"/>
              </w:rPr>
            </w:pPr>
            <w:r w:rsidRPr="007F4837"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  <w:t>NOT Clear liquids:</w:t>
            </w:r>
          </w:p>
          <w:p w14:paraId="30611956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Milk</w:t>
            </w:r>
          </w:p>
          <w:p w14:paraId="1815D139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Juice with pulp</w:t>
            </w:r>
          </w:p>
          <w:p w14:paraId="180832CA" w14:textId="77777777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Alcohol</w:t>
            </w:r>
          </w:p>
          <w:p w14:paraId="0D913E9F" w14:textId="2DC26319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Anything you cannot see through</w:t>
            </w:r>
          </w:p>
          <w:p w14:paraId="2F22E312" w14:textId="536A7878" w:rsidR="000B2C34" w:rsidRDefault="000B2C34" w:rsidP="000B2C34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</w:p>
        </w:tc>
      </w:tr>
    </w:tbl>
    <w:p w14:paraId="7E491BE1" w14:textId="77777777" w:rsidR="000B2C34" w:rsidRDefault="000B2C34" w:rsidP="00DF3D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265CEBCE" w14:textId="77777777" w:rsidR="006A2A5D" w:rsidRDefault="006A2A5D" w:rsidP="00B21A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36"/>
          <w:szCs w:val="36"/>
        </w:rPr>
      </w:pPr>
    </w:p>
    <w:p w14:paraId="02061978" w14:textId="77777777" w:rsidR="006A2A5D" w:rsidRDefault="006A2A5D" w:rsidP="00B21A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36"/>
          <w:szCs w:val="36"/>
        </w:rPr>
      </w:pPr>
    </w:p>
    <w:p w14:paraId="3EAD77E6" w14:textId="77777777" w:rsidR="006A2A5D" w:rsidRDefault="006A2A5D" w:rsidP="00B21A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36"/>
          <w:szCs w:val="36"/>
        </w:rPr>
      </w:pPr>
    </w:p>
    <w:p w14:paraId="4CC9ED43" w14:textId="659B3686" w:rsidR="00B21AF7" w:rsidRDefault="00B21AF7" w:rsidP="00B21A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4837">
        <w:rPr>
          <w:rFonts w:ascii="CIDFont+F2" w:hAnsi="CIDFont+F2" w:cs="CIDFont+F2"/>
          <w:b/>
          <w:color w:val="7030A1"/>
          <w:sz w:val="36"/>
          <w:szCs w:val="36"/>
        </w:rPr>
        <w:t xml:space="preserve">Five (5) </w:t>
      </w:r>
      <w:r>
        <w:rPr>
          <w:rFonts w:ascii="CIDFont+F1" w:hAnsi="CIDFont+F1" w:cs="CIDFont+F1"/>
          <w:color w:val="000000"/>
          <w:sz w:val="28"/>
          <w:szCs w:val="28"/>
        </w:rPr>
        <w:t xml:space="preserve">hours prior to leaving for the endoscopy center, drink the second half of your prep. Mix Dose 2 </w:t>
      </w:r>
      <w:r w:rsidR="001700B3">
        <w:rPr>
          <w:rFonts w:ascii="CIDFont+F1" w:hAnsi="CIDFont+F1" w:cs="CIDFont+F1"/>
          <w:color w:val="000000"/>
          <w:sz w:val="28"/>
          <w:szCs w:val="28"/>
        </w:rPr>
        <w:t xml:space="preserve">(Pouch A &amp; </w:t>
      </w:r>
      <w:proofErr w:type="gramStart"/>
      <w:r w:rsidR="001700B3">
        <w:rPr>
          <w:rFonts w:ascii="CIDFont+F1" w:hAnsi="CIDFont+F1" w:cs="CIDFont+F1"/>
          <w:color w:val="000000"/>
          <w:sz w:val="28"/>
          <w:szCs w:val="28"/>
        </w:rPr>
        <w:t>B)</w:t>
      </w:r>
      <w:r>
        <w:rPr>
          <w:rFonts w:ascii="CIDFont+F1" w:hAnsi="CIDFont+F1" w:cs="CIDFont+F1"/>
          <w:color w:val="000000"/>
          <w:sz w:val="28"/>
          <w:szCs w:val="28"/>
        </w:rPr>
        <w:t>until</w:t>
      </w:r>
      <w:proofErr w:type="gramEnd"/>
      <w:r>
        <w:rPr>
          <w:rFonts w:ascii="CIDFont+F1" w:hAnsi="CIDFont+F1" w:cs="CIDFont+F1"/>
          <w:color w:val="000000"/>
          <w:sz w:val="28"/>
          <w:szCs w:val="28"/>
        </w:rPr>
        <w:t xml:space="preserve"> completely dissolved. Drink within 30 minutes followed by 16 ounces of a clear liquid.</w:t>
      </w:r>
    </w:p>
    <w:p w14:paraId="79A00C9C" w14:textId="77777777" w:rsidR="00B21AF7" w:rsidRDefault="00B21AF7" w:rsidP="00B21A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(For example, if you plan to leave for the endoscopy center at 9.00 am the second half should be consumed between 4.00 am and 5.00 am). It </w:t>
      </w:r>
      <w:r w:rsidRPr="007F4837">
        <w:rPr>
          <w:rFonts w:ascii="CIDFont+F1" w:hAnsi="CIDFont+F1" w:cs="CIDFont+F1"/>
          <w:b/>
          <w:color w:val="000000"/>
          <w:sz w:val="28"/>
          <w:szCs w:val="28"/>
        </w:rPr>
        <w:t>MUST</w:t>
      </w:r>
      <w:r>
        <w:rPr>
          <w:rFonts w:ascii="CIDFont+F1" w:hAnsi="CIDFont+F1" w:cs="CIDFont+F1"/>
          <w:color w:val="000000"/>
          <w:sz w:val="28"/>
          <w:szCs w:val="28"/>
        </w:rPr>
        <w:t xml:space="preserve"> be completed 4 hours prior to your procedure.</w:t>
      </w:r>
    </w:p>
    <w:p w14:paraId="6082F0BD" w14:textId="1A5A59BB" w:rsidR="007F4837" w:rsidRDefault="007F4837" w:rsidP="00174C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173127F6" w14:textId="77777777" w:rsidR="007F4837" w:rsidRDefault="007F4837" w:rsidP="00174C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729F629B" w14:textId="144749FF" w:rsidR="00174CB8" w:rsidRPr="007F4837" w:rsidRDefault="00174CB8" w:rsidP="007F483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7F4837">
        <w:rPr>
          <w:rFonts w:ascii="CIDFont+F5" w:hAnsi="CIDFont+F5" w:cs="CIDFont+F5"/>
          <w:b/>
          <w:color w:val="7030A1"/>
          <w:sz w:val="36"/>
          <w:szCs w:val="36"/>
        </w:rPr>
        <w:t>Nothing to eat or drink for 4 hours before your procedure. This</w:t>
      </w:r>
      <w:r w:rsidR="007F4837">
        <w:rPr>
          <w:rFonts w:ascii="CIDFont+F5" w:hAnsi="CIDFont+F5" w:cs="CIDFont+F5"/>
          <w:b/>
          <w:color w:val="7030A1"/>
          <w:sz w:val="36"/>
          <w:szCs w:val="36"/>
        </w:rPr>
        <w:t xml:space="preserve"> </w:t>
      </w:r>
      <w:r w:rsidRPr="007F4837">
        <w:rPr>
          <w:rFonts w:ascii="CIDFont+F5" w:hAnsi="CIDFont+F5" w:cs="CIDFont+F5"/>
          <w:b/>
          <w:color w:val="7030A1"/>
          <w:sz w:val="36"/>
          <w:szCs w:val="36"/>
        </w:rPr>
        <w:t>includes hard candy, chewing gum, water, your prep,</w:t>
      </w:r>
    </w:p>
    <w:p w14:paraId="6796C706" w14:textId="77777777" w:rsidR="00174CB8" w:rsidRPr="007F4837" w:rsidRDefault="00174CB8" w:rsidP="007F483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7F4837">
        <w:rPr>
          <w:rFonts w:ascii="CIDFont+F5" w:hAnsi="CIDFont+F5" w:cs="CIDFont+F5"/>
          <w:b/>
          <w:color w:val="7030A1"/>
          <w:sz w:val="36"/>
          <w:szCs w:val="36"/>
        </w:rPr>
        <w:t>etc. Eating or drinking may result in cancellation or delay of</w:t>
      </w:r>
    </w:p>
    <w:p w14:paraId="1E5E0E9E" w14:textId="08976F72" w:rsidR="00174CB8" w:rsidRPr="007F4837" w:rsidRDefault="00174CB8" w:rsidP="007F483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7F4837">
        <w:rPr>
          <w:rFonts w:ascii="CIDFont+F5" w:hAnsi="CIDFont+F5" w:cs="CIDFont+F5"/>
          <w:b/>
          <w:color w:val="7030A1"/>
          <w:sz w:val="36"/>
          <w:szCs w:val="36"/>
        </w:rPr>
        <w:t>your procedure.</w:t>
      </w:r>
    </w:p>
    <w:p w14:paraId="349B2362" w14:textId="3EA93E91" w:rsidR="007F4837" w:rsidRDefault="007F4837" w:rsidP="00174C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36"/>
          <w:szCs w:val="36"/>
        </w:rPr>
      </w:pPr>
    </w:p>
    <w:p w14:paraId="7DD223F4" w14:textId="77777777" w:rsidR="007F4837" w:rsidRDefault="007F4837" w:rsidP="00174C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36"/>
          <w:szCs w:val="36"/>
        </w:rPr>
      </w:pPr>
    </w:p>
    <w:p w14:paraId="19638A49" w14:textId="77777777" w:rsidR="00174CB8" w:rsidRPr="007F4837" w:rsidRDefault="00174CB8" w:rsidP="00174C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28"/>
          <w:szCs w:val="28"/>
        </w:rPr>
      </w:pPr>
      <w:r w:rsidRPr="007F4837">
        <w:rPr>
          <w:rFonts w:ascii="CIDFont+F5" w:hAnsi="CIDFont+F5" w:cs="CIDFont+F5"/>
          <w:b/>
          <w:color w:val="7030A1"/>
          <w:sz w:val="28"/>
          <w:szCs w:val="28"/>
        </w:rPr>
        <w:t>TIPS:</w:t>
      </w:r>
    </w:p>
    <w:p w14:paraId="010CD0E0" w14:textId="55BF39D9" w:rsidR="00174CB8" w:rsidRDefault="00174CB8" w:rsidP="00174CB8">
      <w:pPr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You will need to stay near a toilet during your prep, you will have diarrhea.</w:t>
      </w:r>
    </w:p>
    <w:p w14:paraId="241B2C79" w14:textId="523BFECB" w:rsidR="005E1143" w:rsidRDefault="005E1143" w:rsidP="00174CB8">
      <w:r w:rsidRPr="005E1143">
        <w:rPr>
          <w:sz w:val="28"/>
          <w:szCs w:val="28"/>
        </w:rPr>
        <w:t>It is very important to continue to stay hydrated by drinking clear liquids before, during and after your prep</w:t>
      </w:r>
      <w:r>
        <w:t>.</w:t>
      </w:r>
    </w:p>
    <w:sectPr w:rsidR="005E11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6C86" w14:textId="77777777" w:rsidR="00A47028" w:rsidRDefault="00A47028" w:rsidP="00B21AF7">
      <w:pPr>
        <w:spacing w:after="0" w:line="240" w:lineRule="auto"/>
      </w:pPr>
      <w:r>
        <w:separator/>
      </w:r>
    </w:p>
  </w:endnote>
  <w:endnote w:type="continuationSeparator" w:id="0">
    <w:p w14:paraId="6869659C" w14:textId="77777777" w:rsidR="00A47028" w:rsidRDefault="00A47028" w:rsidP="00B2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81D" w14:textId="77777777" w:rsidR="00A47028" w:rsidRDefault="00A47028" w:rsidP="00B21AF7">
      <w:pPr>
        <w:spacing w:after="0" w:line="240" w:lineRule="auto"/>
      </w:pPr>
      <w:r>
        <w:separator/>
      </w:r>
    </w:p>
  </w:footnote>
  <w:footnote w:type="continuationSeparator" w:id="0">
    <w:p w14:paraId="1EFEF5A9" w14:textId="77777777" w:rsidR="00A47028" w:rsidRDefault="00A47028" w:rsidP="00B2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0035" w14:textId="7666B129" w:rsidR="005D16CB" w:rsidRDefault="005D16CB" w:rsidP="00A21BD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550C0" wp14:editId="1FE65727">
          <wp:simplePos x="0" y="0"/>
          <wp:positionH relativeFrom="column">
            <wp:posOffset>-697833</wp:posOffset>
          </wp:positionH>
          <wp:positionV relativeFrom="paragraph">
            <wp:posOffset>-240633</wp:posOffset>
          </wp:positionV>
          <wp:extent cx="1022685" cy="842211"/>
          <wp:effectExtent l="0" t="0" r="6350" b="0"/>
          <wp:wrapNone/>
          <wp:docPr id="2" name="Picture 2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68" cy="8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76F66" w14:textId="77777777" w:rsidR="00154F33" w:rsidRDefault="00154F33" w:rsidP="00A21BD4">
    <w:pPr>
      <w:pStyle w:val="Header"/>
      <w:jc w:val="center"/>
    </w:pPr>
  </w:p>
  <w:p w14:paraId="3B3C1BD4" w14:textId="77777777" w:rsidR="005D16CB" w:rsidRDefault="005D16CB" w:rsidP="00A21BD4">
    <w:pPr>
      <w:pStyle w:val="Header"/>
      <w:jc w:val="center"/>
    </w:pPr>
  </w:p>
  <w:p w14:paraId="664349D1" w14:textId="3B032A06" w:rsidR="00A21BD4" w:rsidRDefault="00A21BD4" w:rsidP="00A21B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0"/>
    <w:rsid w:val="000966B5"/>
    <w:rsid w:val="000B2C34"/>
    <w:rsid w:val="00154F33"/>
    <w:rsid w:val="001700B3"/>
    <w:rsid w:val="00174CB8"/>
    <w:rsid w:val="00285C22"/>
    <w:rsid w:val="002F5880"/>
    <w:rsid w:val="005D16CB"/>
    <w:rsid w:val="005E1143"/>
    <w:rsid w:val="00677158"/>
    <w:rsid w:val="006A2A5D"/>
    <w:rsid w:val="00755B8E"/>
    <w:rsid w:val="007A2B50"/>
    <w:rsid w:val="007F4837"/>
    <w:rsid w:val="00A11921"/>
    <w:rsid w:val="00A15B39"/>
    <w:rsid w:val="00A21BD4"/>
    <w:rsid w:val="00A47028"/>
    <w:rsid w:val="00A72B3B"/>
    <w:rsid w:val="00AB7D2F"/>
    <w:rsid w:val="00B21AF7"/>
    <w:rsid w:val="00CA662D"/>
    <w:rsid w:val="00D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C6F20"/>
  <w15:chartTrackingRefBased/>
  <w15:docId w15:val="{27EDE0A0-9369-4BF2-B85A-5277CF4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F7"/>
  </w:style>
  <w:style w:type="paragraph" w:styleId="Footer">
    <w:name w:val="footer"/>
    <w:basedOn w:val="Normal"/>
    <w:link w:val="FooterChar"/>
    <w:uiPriority w:val="99"/>
    <w:unhideWhenUsed/>
    <w:rsid w:val="00B2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Coffey</dc:creator>
  <cp:keywords/>
  <dc:description/>
  <cp:lastModifiedBy>Julia Ramsey</cp:lastModifiedBy>
  <cp:revision>6</cp:revision>
  <cp:lastPrinted>2018-09-17T17:05:00Z</cp:lastPrinted>
  <dcterms:created xsi:type="dcterms:W3CDTF">2018-09-26T16:39:00Z</dcterms:created>
  <dcterms:modified xsi:type="dcterms:W3CDTF">2022-05-04T20:25:00Z</dcterms:modified>
</cp:coreProperties>
</file>