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AEB" w:rsidRDefault="00725616" w14:paraId="7C1731CF" w14:textId="77777777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</w:r>
      <w:r>
        <w:rPr>
          <w:u w:val="none"/>
        </w:rPr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3A5AEB" w:rsidRDefault="003A5AEB" w14:paraId="20DEC285" w14:textId="77777777">
      <w:pPr>
        <w:pStyle w:val="BodyText"/>
        <w:rPr>
          <w:b/>
          <w:sz w:val="16"/>
        </w:rPr>
      </w:pPr>
    </w:p>
    <w:p w:rsidR="003A5AEB" w:rsidP="00FD60A0" w:rsidRDefault="00FD60A0" w14:paraId="1CD92696" w14:textId="77777777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_______________________________       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:rsidR="003A5AEB" w:rsidRDefault="003A5AEB" w14:paraId="51A9F9CB" w14:textId="77777777">
      <w:pPr>
        <w:pStyle w:val="BodyText"/>
        <w:spacing w:before="11"/>
        <w:rPr>
          <w:b/>
          <w:sz w:val="19"/>
        </w:rPr>
      </w:pPr>
    </w:p>
    <w:p w:rsidR="003A5AEB" w:rsidRDefault="00725616" w14:paraId="00E0CE85" w14:textId="77777777">
      <w:pPr>
        <w:ind w:left="3606"/>
        <w:rPr>
          <w:b/>
          <w:sz w:val="24"/>
        </w:rPr>
      </w:pPr>
      <w:r>
        <w:rPr>
          <w:b/>
          <w:sz w:val="24"/>
          <w:u w:val="thick"/>
        </w:rPr>
        <w:t>AM</w:t>
      </w:r>
      <w:r w:rsidR="009C7842">
        <w:rPr>
          <w:b/>
          <w:sz w:val="24"/>
          <w:u w:val="thick"/>
        </w:rPr>
        <w:t xml:space="preserve"> Bowel Preparation with </w:t>
      </w:r>
      <w:r w:rsidR="00846F60">
        <w:rPr>
          <w:b/>
          <w:sz w:val="24"/>
          <w:u w:val="thick"/>
        </w:rPr>
        <w:t>SuTab</w:t>
      </w:r>
    </w:p>
    <w:p w:rsidR="003A5AEB" w:rsidRDefault="003A5AEB" w14:paraId="4B5F7BC3" w14:textId="77777777">
      <w:pPr>
        <w:pStyle w:val="BodyText"/>
        <w:spacing w:before="1"/>
        <w:rPr>
          <w:b/>
          <w:sz w:val="15"/>
        </w:rPr>
      </w:pPr>
    </w:p>
    <w:p w:rsidR="003A5AEB" w:rsidRDefault="00725616" w14:paraId="291BD191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:rsidR="003A5AEB" w:rsidRDefault="003A5AEB" w14:paraId="2B4371EE" w14:textId="77777777">
      <w:pPr>
        <w:pStyle w:val="BodyText"/>
        <w:spacing w:before="4"/>
        <w:rPr>
          <w:sz w:val="12"/>
        </w:rPr>
      </w:pPr>
    </w:p>
    <w:p w:rsidR="003A5AEB" w:rsidRDefault="00725616" w14:paraId="55769186" w14:textId="77777777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:rsidR="003A5AEB" w:rsidRDefault="00725616" w14:paraId="40B9A842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:rsidR="003A5AEB" w:rsidRDefault="00725616" w14:paraId="2D78B901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:rsidR="003A5AEB" w:rsidRDefault="00725616" w14:paraId="0B5E2AB7" w14:textId="77777777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5AEB" w:rsidRDefault="00725616" w14:paraId="36996FAB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:rsidR="003A5AEB" w:rsidRDefault="00725616" w14:paraId="375DCE03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:rsidR="003A5AEB" w:rsidRDefault="00725616" w14:paraId="24B5093B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:rsidR="003A5AEB" w:rsidRDefault="00725616" w14:paraId="502FE27E" w14:textId="4F361081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:rsidR="00E26794" w:rsidP="1BB2FA86" w:rsidRDefault="00E26794" w14:paraId="6823FA94" w14:textId="22AAC82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  <w:szCs w:val="20"/>
        </w:rPr>
      </w:pPr>
      <w:r w:rsidRPr="1BB2FA86" w:rsidR="00E26794">
        <w:rPr>
          <w:b w:val="1"/>
          <w:bCs w:val="1"/>
          <w:sz w:val="20"/>
          <w:szCs w:val="20"/>
        </w:rPr>
        <w:t xml:space="preserve">Do not use </w:t>
      </w:r>
      <w:proofErr w:type="spellStart"/>
      <w:r w:rsidRPr="1BB2FA86" w:rsidR="00E26794">
        <w:rPr>
          <w:b w:val="1"/>
          <w:bCs w:val="1"/>
          <w:sz w:val="20"/>
          <w:szCs w:val="20"/>
        </w:rPr>
        <w:t>Cannibis</w:t>
      </w:r>
      <w:proofErr w:type="spellEnd"/>
      <w:r w:rsidRPr="1BB2FA86" w:rsidR="00E26794">
        <w:rPr>
          <w:b w:val="1"/>
          <w:bCs w:val="1"/>
          <w:sz w:val="20"/>
          <w:szCs w:val="20"/>
        </w:rPr>
        <w:t xml:space="preserve"> 12 hours prior to procedure</w:t>
      </w:r>
    </w:p>
    <w:p w:rsidR="003A5AEB" w:rsidP="1BB2FA86" w:rsidRDefault="003A5AEB" w14:paraId="5810CF3E" w14:textId="068FB6D6">
      <w:pPr>
        <w:pStyle w:val="ListParagraph"/>
        <w:numPr>
          <w:ilvl w:val="0"/>
          <w:numId w:val="1"/>
        </w:numPr>
        <w:tabs>
          <w:tab w:val="left" w:leader="none" w:pos="879"/>
          <w:tab w:val="left" w:leader="none" w:pos="880"/>
        </w:tabs>
        <w:ind w:left="879"/>
        <w:rPr>
          <w:b w:val="1"/>
          <w:bCs w:val="1"/>
          <w:sz w:val="20"/>
          <w:szCs w:val="20"/>
        </w:rPr>
      </w:pPr>
      <w:r w:rsidRPr="1BB2FA86" w:rsidR="7BBDD821">
        <w:rPr>
          <w:b w:val="1"/>
          <w:bCs w:val="1"/>
          <w:sz w:val="20"/>
          <w:szCs w:val="20"/>
        </w:rPr>
        <w:t>All Facial piercings MUST be removed prior to procedure.</w:t>
      </w:r>
    </w:p>
    <w:p w:rsidR="003A5AEB" w:rsidRDefault="00E26794" w14:paraId="17EB64B4" w14:textId="79925B91">
      <w:pPr>
        <w:pStyle w:val="BodyText"/>
      </w:pPr>
      <w:r>
        <w:rPr>
          <w:u w:val="single"/>
        </w:rPr>
        <w:pict w14:anchorId="18CC4F48">
          <v:rect id="_x0000_s1026" style="position:absolute;margin-left:39pt;margin-top:9.6pt;width:531pt;height:344.25pt;z-index:-251658752;mso-position-horizontal-relative:page" filled="f" strokeweight="4.5pt">
            <w10:wrap anchorx="page"/>
          </v:rect>
        </w:pict>
      </w:r>
    </w:p>
    <w:p w:rsidR="003A5AEB" w:rsidRDefault="003A5AEB" w14:paraId="3C830570" w14:textId="645A5C43">
      <w:pPr>
        <w:pStyle w:val="BodyText"/>
        <w:spacing w:before="2"/>
        <w:rPr>
          <w:sz w:val="22"/>
        </w:rPr>
      </w:pPr>
    </w:p>
    <w:p w:rsidR="003A5AEB" w:rsidRDefault="00725616" w14:paraId="09746E6F" w14:textId="77777777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:rsidR="003A5AEB" w:rsidRDefault="003A5AEB" w14:paraId="52BD5C82" w14:textId="77777777">
      <w:pPr>
        <w:pStyle w:val="BodyText"/>
        <w:spacing w:before="9"/>
        <w:rPr>
          <w:b/>
          <w:sz w:val="15"/>
        </w:rPr>
      </w:pPr>
    </w:p>
    <w:p w:rsidR="003A5AEB" w:rsidP="005A198A" w:rsidRDefault="00725616" w14:paraId="4592CC4E" w14:textId="77777777">
      <w:pPr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:rsidR="005A198A" w:rsidP="005A198A" w:rsidRDefault="005A198A" w14:paraId="2BB4A773" w14:textId="77777777">
      <w:pPr>
        <w:ind w:left="1527" w:right="1288"/>
        <w:rPr>
          <w:sz w:val="20"/>
        </w:rPr>
      </w:pPr>
      <w:r>
        <w:rPr>
          <w:sz w:val="20"/>
        </w:rPr>
        <w:t>If you experience preparation-related symptoms (for ex: nausea, bloating or cramping), pause or slow</w:t>
      </w:r>
    </w:p>
    <w:p w:rsidR="005A198A" w:rsidP="005A198A" w:rsidRDefault="005A198A" w14:paraId="4C88BBD2" w14:textId="77777777">
      <w:pPr>
        <w:ind w:right="1288"/>
        <w:rPr>
          <w:sz w:val="20"/>
        </w:rPr>
      </w:pPr>
      <w:r>
        <w:rPr>
          <w:sz w:val="20"/>
        </w:rPr>
        <w:t xml:space="preserve">                              The rate of drinking the additional water until your symptoms diminish</w:t>
      </w:r>
    </w:p>
    <w:p w:rsidR="003A5AEB" w:rsidRDefault="003A5AEB" w14:paraId="349A4759" w14:textId="77777777">
      <w:pPr>
        <w:pStyle w:val="BodyText"/>
        <w:spacing w:before="2"/>
      </w:pPr>
    </w:p>
    <w:p w:rsidRPr="00F828C9" w:rsidR="00F828C9" w:rsidP="00CC0C05" w:rsidRDefault="00CC0C05" w14:paraId="1DAFF5EE" w14:textId="77777777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  <w:rPr>
          <w:b w:val="0"/>
        </w:rPr>
      </w:pPr>
      <w:r w:rsidR="00CC0C05">
        <w:rPr/>
        <w:t>DO NOT EAT ANY SOLID FOODS. YOU MAY ONLY HAVE CLEAR LIQUIDS</w:t>
      </w:r>
    </w:p>
    <w:p w:rsidRPr="00EE47CA" w:rsidR="00F828C9" w:rsidRDefault="00F828C9" w14:paraId="027A61B7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 w:rsidRPr="1BB2FA86" w:rsidR="00F828C9">
        <w:rPr>
          <w:sz w:val="20"/>
          <w:szCs w:val="20"/>
        </w:rPr>
        <w:t xml:space="preserve">Take all of your normal prescription medications, </w:t>
      </w:r>
      <w:r w:rsidRPr="1BB2FA86" w:rsidR="00F828C9">
        <w:rPr>
          <w:b w:val="1"/>
          <w:bCs w:val="1"/>
          <w:sz w:val="20"/>
          <w:szCs w:val="20"/>
        </w:rPr>
        <w:t>unless advised otherwise</w:t>
      </w:r>
      <w:r w:rsidRPr="1BB2FA86" w:rsidR="00F828C9">
        <w:rPr>
          <w:sz w:val="20"/>
          <w:szCs w:val="20"/>
        </w:rPr>
        <w:t>.</w:t>
      </w:r>
    </w:p>
    <w:p w:rsidRPr="00F828C9" w:rsidR="00EE47CA" w:rsidP="00EE47CA" w:rsidRDefault="00EE47CA" w14:paraId="2C034A13" w14:textId="77777777">
      <w:pPr>
        <w:pStyle w:val="ListParagraph"/>
        <w:tabs>
          <w:tab w:val="left" w:pos="1068"/>
          <w:tab w:val="left" w:pos="1069"/>
        </w:tabs>
        <w:ind w:left="1068" w:firstLine="0"/>
        <w:rPr>
          <w:b/>
          <w:sz w:val="20"/>
        </w:rPr>
      </w:pPr>
    </w:p>
    <w:p w:rsidRPr="00F828C9" w:rsidR="00EE47CA" w:rsidP="00EE47CA" w:rsidRDefault="00EE47CA" w14:paraId="153D9545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1BB2FA86" w:rsidR="00EE47CA">
        <w:rPr>
          <w:b w:val="1"/>
          <w:bCs w:val="1"/>
          <w:sz w:val="20"/>
          <w:szCs w:val="20"/>
        </w:rPr>
        <w:t xml:space="preserve">At </w:t>
      </w:r>
      <w:r w:rsidRPr="1BB2FA86" w:rsidR="00EE47CA">
        <w:rPr>
          <w:b w:val="1"/>
          <w:bCs w:val="1"/>
          <w:sz w:val="20"/>
          <w:szCs w:val="20"/>
        </w:rPr>
        <w:t>4</w:t>
      </w:r>
      <w:r w:rsidRPr="1BB2FA86" w:rsidR="00EE47CA">
        <w:rPr>
          <w:b w:val="1"/>
          <w:bCs w:val="1"/>
          <w:sz w:val="20"/>
          <w:szCs w:val="20"/>
        </w:rPr>
        <w:t xml:space="preserve"> pm - </w:t>
      </w:r>
      <w:r w:rsidRPr="1BB2FA86" w:rsidR="00EE47CA">
        <w:rPr>
          <w:sz w:val="20"/>
          <w:szCs w:val="20"/>
        </w:rPr>
        <w:t>□</w:t>
      </w:r>
      <w:r w:rsidRPr="1BB2FA86" w:rsidR="00EE47CA">
        <w:rPr>
          <w:rFonts w:ascii="Arial"/>
          <w:sz w:val="20"/>
          <w:szCs w:val="20"/>
        </w:rPr>
        <w:t xml:space="preserve"> </w:t>
      </w:r>
      <w:r w:rsidRPr="1BB2FA86" w:rsidR="00EE47CA">
        <w:rPr>
          <w:sz w:val="20"/>
          <w:szCs w:val="20"/>
        </w:rPr>
        <w:t>yes □</w:t>
      </w:r>
      <w:r w:rsidRPr="1BB2FA86" w:rsidR="00EE47CA">
        <w:rPr>
          <w:rFonts w:ascii="Arial"/>
          <w:sz w:val="20"/>
          <w:szCs w:val="20"/>
        </w:rPr>
        <w:t xml:space="preserve"> </w:t>
      </w:r>
      <w:r w:rsidRPr="1BB2FA86" w:rsidR="00EE47CA">
        <w:rPr>
          <w:sz w:val="20"/>
          <w:szCs w:val="20"/>
        </w:rPr>
        <w:t xml:space="preserve">no Take 2 Dulcolax (Bisacodyl) Laxative tablets with water </w:t>
      </w:r>
      <w:r w:rsidRPr="1BB2FA86" w:rsidR="00EE47CA">
        <w:rPr>
          <w:b w:val="1"/>
          <w:bCs w:val="1"/>
          <w:sz w:val="20"/>
          <w:szCs w:val="20"/>
        </w:rPr>
        <w:t xml:space="preserve">2 </w:t>
      </w:r>
      <w:r w:rsidRPr="1BB2FA86" w:rsidR="00EE47CA">
        <w:rPr>
          <w:sz w:val="20"/>
          <w:szCs w:val="20"/>
        </w:rPr>
        <w:t>hours before first dose of</w:t>
      </w:r>
      <w:r w:rsidRPr="1BB2FA86" w:rsidR="00EE47CA">
        <w:rPr>
          <w:spacing w:val="-7"/>
          <w:sz w:val="20"/>
          <w:szCs w:val="20"/>
        </w:rPr>
        <w:t xml:space="preserve"> </w:t>
      </w:r>
      <w:r w:rsidRPr="1BB2FA86" w:rsidR="00EE47CA">
        <w:rPr>
          <w:sz w:val="20"/>
          <w:szCs w:val="20"/>
        </w:rPr>
        <w:t>prep</w:t>
      </w:r>
    </w:p>
    <w:p w:rsidRPr="00EE47CA" w:rsidR="00F828C9" w:rsidP="00EE47CA" w:rsidRDefault="00F828C9" w14:paraId="769444CA" w14:textId="77777777">
      <w:pPr>
        <w:tabs>
          <w:tab w:val="left" w:pos="1068"/>
          <w:tab w:val="left" w:pos="1069"/>
        </w:tabs>
        <w:ind w:left="1068"/>
        <w:rPr>
          <w:b/>
          <w:sz w:val="20"/>
        </w:rPr>
      </w:pPr>
    </w:p>
    <w:p w:rsidRPr="00846F60" w:rsidR="00304EE5" w:rsidP="00846F60" w:rsidRDefault="00946412" w14:paraId="311FF996" w14:textId="77777777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1BB2FA86" w:rsidR="00946412">
        <w:rPr>
          <w:b w:val="1"/>
          <w:bCs w:val="1"/>
          <w:sz w:val="20"/>
          <w:szCs w:val="20"/>
        </w:rPr>
        <w:t xml:space="preserve">At </w:t>
      </w:r>
      <w:r w:rsidRPr="1BB2FA86" w:rsidR="00234004">
        <w:rPr>
          <w:b w:val="1"/>
          <w:bCs w:val="1"/>
          <w:sz w:val="20"/>
          <w:szCs w:val="20"/>
        </w:rPr>
        <w:t>6</w:t>
      </w:r>
      <w:r w:rsidRPr="1BB2FA86" w:rsidR="00946412">
        <w:rPr>
          <w:b w:val="1"/>
          <w:bCs w:val="1"/>
          <w:sz w:val="20"/>
          <w:szCs w:val="20"/>
        </w:rPr>
        <w:t xml:space="preserve"> pm</w:t>
      </w:r>
      <w:r w:rsidRPr="1BB2FA86" w:rsidR="00946412">
        <w:rPr>
          <w:b w:val="1"/>
          <w:bCs w:val="1"/>
          <w:sz w:val="20"/>
          <w:szCs w:val="20"/>
        </w:rPr>
        <w:t xml:space="preserve"> – </w:t>
      </w:r>
      <w:r w:rsidRPr="1BB2FA86" w:rsidR="00846F60">
        <w:rPr>
          <w:sz w:val="20"/>
          <w:szCs w:val="20"/>
        </w:rPr>
        <w:t>Open 1 bottle of 12 SuTab tablets</w:t>
      </w:r>
      <w:r w:rsidRPr="1BB2FA86" w:rsidR="00615F33">
        <w:rPr>
          <w:sz w:val="20"/>
          <w:szCs w:val="20"/>
        </w:rPr>
        <w:t>.</w:t>
      </w:r>
      <w:r w:rsidRPr="1BB2FA86" w:rsidR="00846F60">
        <w:rPr>
          <w:sz w:val="20"/>
          <w:szCs w:val="20"/>
        </w:rPr>
        <w:t xml:space="preserve"> Fill provided container with 16 oz of </w:t>
      </w:r>
      <w:r w:rsidRPr="1BB2FA86" w:rsidR="00846F60">
        <w:rPr>
          <w:b w:val="1"/>
          <w:bCs w:val="1"/>
          <w:sz w:val="20"/>
          <w:szCs w:val="20"/>
        </w:rPr>
        <w:t>Water</w:t>
      </w:r>
    </w:p>
    <w:p w:rsidR="00846F60" w:rsidP="00846F60" w:rsidRDefault="00846F60" w14:paraId="32B6C13D" w14:textId="77777777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</w:t>
      </w:r>
      <w:r w:rsidR="0004161B">
        <w:rPr>
          <w:sz w:val="20"/>
        </w:rPr>
        <w:t xml:space="preserve">                    Swallow 1</w:t>
      </w:r>
      <w:r>
        <w:rPr>
          <w:sz w:val="20"/>
        </w:rPr>
        <w:t xml:space="preserve"> tablet </w:t>
      </w:r>
      <w:r w:rsidR="0004161B">
        <w:rPr>
          <w:sz w:val="20"/>
        </w:rPr>
        <w:t>every 1 to 2 minutes. You should finish the 12 tablets and the entire 16 oz of water</w:t>
      </w:r>
    </w:p>
    <w:p w:rsidRPr="00846F60" w:rsidR="0004161B" w:rsidP="00846F60" w:rsidRDefault="0004161B" w14:paraId="28202185" w14:textId="77777777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                    Within 20 minutes.</w:t>
      </w:r>
    </w:p>
    <w:p w:rsidR="00615F33" w:rsidP="00615F33" w:rsidRDefault="00615F33" w14:paraId="73B2B56B" w14:textId="77777777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 w:rsidR="00C02DC3">
        <w:rPr>
          <w:sz w:val="20"/>
        </w:rPr>
        <w:t>●</w:t>
      </w:r>
      <w:r>
        <w:rPr>
          <w:sz w:val="20"/>
        </w:rPr>
        <w:tab/>
      </w:r>
      <w:r w:rsidR="00846F60">
        <w:rPr>
          <w:sz w:val="20"/>
        </w:rPr>
        <w:t xml:space="preserve">Approximately one (1) hour after the last tablet is ingested, fill the container with 16 oz of Water and drink the </w:t>
      </w:r>
    </w:p>
    <w:p w:rsidR="00846F60" w:rsidP="00615F33" w:rsidRDefault="00846F60" w14:paraId="29E6BC5D" w14:textId="77777777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 xml:space="preserve">                     Entire amount over 30 minutes.</w:t>
      </w:r>
    </w:p>
    <w:p w:rsidR="003A5AEB" w:rsidP="00846F60" w:rsidRDefault="00615F33" w14:paraId="13D5043E" w14:textId="77777777">
      <w:pPr>
        <w:tabs>
          <w:tab w:val="left" w:pos="705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 w:rsidR="00C02DC3">
        <w:rPr>
          <w:sz w:val="20"/>
        </w:rPr>
        <w:t>●</w:t>
      </w:r>
      <w:r w:rsidR="00C02DC3">
        <w:rPr>
          <w:sz w:val="20"/>
        </w:rPr>
        <w:tab/>
      </w:r>
      <w:r w:rsidR="00846F60">
        <w:rPr>
          <w:sz w:val="20"/>
        </w:rPr>
        <w:t>Approximately 30 minutes after finishing the second container</w:t>
      </w:r>
      <w:r w:rsidR="00CA2B27">
        <w:rPr>
          <w:sz w:val="20"/>
        </w:rPr>
        <w:t xml:space="preserve"> of water, fill the container again with 16 oz water</w:t>
      </w:r>
    </w:p>
    <w:p w:rsidR="00CA2B27" w:rsidP="00846F60" w:rsidRDefault="00CA2B27" w14:paraId="6E108ACC" w14:textId="77777777">
      <w:pPr>
        <w:tabs>
          <w:tab w:val="left" w:pos="705"/>
          <w:tab w:val="left" w:pos="1067"/>
          <w:tab w:val="left" w:pos="1068"/>
        </w:tabs>
        <w:rPr>
          <w:sz w:val="24"/>
        </w:rPr>
      </w:pPr>
      <w:r>
        <w:rPr>
          <w:sz w:val="20"/>
        </w:rPr>
        <w:t xml:space="preserve">                     And drink the entire amount over 30 minutes.</w:t>
      </w:r>
    </w:p>
    <w:p w:rsidR="003A5AEB" w:rsidRDefault="00725616" w14:paraId="0BA9B0DE" w14:textId="77777777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:rsidR="003A5AEB" w:rsidRDefault="003A5AEB" w14:paraId="07F2F8C3" w14:textId="77777777">
      <w:pPr>
        <w:pStyle w:val="BodyText"/>
        <w:spacing w:before="1"/>
        <w:rPr>
          <w:b/>
          <w:sz w:val="15"/>
        </w:rPr>
      </w:pPr>
    </w:p>
    <w:p w:rsidRPr="0004161B" w:rsidR="006714B6" w:rsidP="0004161B" w:rsidRDefault="006711F4" w14:paraId="0F3E0897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0"/>
        <w:rPr>
          <w:i/>
          <w:sz w:val="20"/>
        </w:rPr>
      </w:pPr>
      <w:r w:rsidRPr="1BB2FA86" w:rsidR="006711F4">
        <w:rPr>
          <w:b w:val="1"/>
          <w:bCs w:val="1"/>
          <w:sz w:val="20"/>
          <w:szCs w:val="20"/>
          <w:u w:val="single"/>
        </w:rPr>
        <w:t>At  12 am</w:t>
      </w:r>
      <w:r w:rsidRPr="1BB2FA86" w:rsidR="00B54283">
        <w:rPr>
          <w:b w:val="1"/>
          <w:bCs w:val="1"/>
          <w:sz w:val="20"/>
          <w:szCs w:val="20"/>
          <w:u w:val="single"/>
        </w:rPr>
        <w:t xml:space="preserve"> Midnight</w:t>
      </w:r>
      <w:r w:rsidRPr="1BB2FA86" w:rsidR="0004161B">
        <w:rPr>
          <w:b w:val="1"/>
          <w:bCs w:val="1"/>
          <w:sz w:val="20"/>
          <w:szCs w:val="20"/>
          <w:u w:val="single"/>
        </w:rPr>
        <w:t xml:space="preserve"> </w:t>
      </w:r>
      <w:r w:rsidRPr="1BB2FA86" w:rsidR="00725616">
        <w:rPr>
          <w:b w:val="1"/>
          <w:bCs w:val="1"/>
          <w:sz w:val="20"/>
          <w:szCs w:val="20"/>
        </w:rPr>
        <w:t xml:space="preserve"> </w:t>
      </w:r>
      <w:r w:rsidRPr="1BB2FA86" w:rsidR="006714B6">
        <w:rPr>
          <w:b w:val="1"/>
          <w:bCs w:val="1"/>
          <w:sz w:val="20"/>
          <w:szCs w:val="20"/>
        </w:rPr>
        <w:t xml:space="preserve">– </w:t>
      </w:r>
      <w:r w:rsidRPr="1BB2FA86" w:rsidR="006714B6">
        <w:rPr>
          <w:sz w:val="20"/>
          <w:szCs w:val="20"/>
        </w:rPr>
        <w:t xml:space="preserve">Open 1 bottle of 12 SuTab tablets. Fill provided container with 16 oz of </w:t>
      </w:r>
      <w:r w:rsidRPr="1BB2FA86" w:rsidR="006714B6">
        <w:rPr>
          <w:b w:val="1"/>
          <w:bCs w:val="1"/>
          <w:sz w:val="20"/>
          <w:szCs w:val="20"/>
        </w:rPr>
        <w:t>Water</w:t>
      </w:r>
    </w:p>
    <w:p w:rsidR="0004161B" w:rsidP="0004161B" w:rsidRDefault="0004161B" w14:paraId="59DC41BA" w14:textId="77777777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b/>
          <w:sz w:val="20"/>
        </w:rPr>
        <w:t xml:space="preserve">                                       </w:t>
      </w:r>
      <w:r>
        <w:rPr>
          <w:sz w:val="20"/>
        </w:rPr>
        <w:t xml:space="preserve">    Swallow 1 tablet every 1 to 2 minutes. You should finish the 12 tablets and the entire </w:t>
      </w:r>
    </w:p>
    <w:p w:rsidRPr="0004161B" w:rsidR="0004161B" w:rsidP="0004161B" w:rsidRDefault="0004161B" w14:paraId="71D2513D" w14:textId="77777777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                                         16 oz of water within 20 minutes.</w:t>
      </w:r>
    </w:p>
    <w:p w:rsidR="006714B6" w:rsidP="006714B6" w:rsidRDefault="006714B6" w14:paraId="2C8374BE" w14:textId="77777777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●</w:t>
      </w:r>
      <w:r>
        <w:rPr>
          <w:sz w:val="20"/>
        </w:rPr>
        <w:tab/>
      </w:r>
      <w:r>
        <w:rPr>
          <w:sz w:val="20"/>
        </w:rPr>
        <w:t xml:space="preserve">Approximately one (1) hour after the last tablet is ingested, fill the container with 16 oz of Water and drink the </w:t>
      </w:r>
    </w:p>
    <w:p w:rsidR="006714B6" w:rsidP="006714B6" w:rsidRDefault="006714B6" w14:paraId="4A225FEF" w14:textId="77777777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 xml:space="preserve">                     Entire amount over 30 minutes.</w:t>
      </w:r>
    </w:p>
    <w:p w:rsidR="006714B6" w:rsidP="006714B6" w:rsidRDefault="006714B6" w14:paraId="23C73588" w14:textId="77777777">
      <w:pPr>
        <w:tabs>
          <w:tab w:val="left" w:pos="705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●</w:t>
      </w:r>
      <w:r>
        <w:rPr>
          <w:sz w:val="20"/>
        </w:rPr>
        <w:tab/>
      </w:r>
      <w:r>
        <w:rPr>
          <w:sz w:val="20"/>
        </w:rPr>
        <w:t>Approximately 30 minutes after finishing the second container of water, fill the container again with 16 oz water</w:t>
      </w:r>
    </w:p>
    <w:p w:rsidRPr="00E26794" w:rsidR="005A198A" w:rsidP="00E26794" w:rsidRDefault="006714B6" w14:paraId="18A557DF" w14:textId="0CCD3479">
      <w:pPr>
        <w:tabs>
          <w:tab w:val="left" w:pos="705"/>
          <w:tab w:val="left" w:pos="1067"/>
          <w:tab w:val="left" w:pos="1068"/>
        </w:tabs>
        <w:rPr>
          <w:sz w:val="24"/>
        </w:rPr>
      </w:pPr>
      <w:r>
        <w:rPr>
          <w:sz w:val="20"/>
        </w:rPr>
        <w:t xml:space="preserve">                     And drink the entire amount over 30 minutes.</w:t>
      </w:r>
    </w:p>
    <w:p w:rsidR="7A3FE566" w:rsidP="1BB2FA86" w:rsidRDefault="7A3FE566" w14:paraId="6DA05B23" w14:textId="1E880886">
      <w:pPr>
        <w:spacing w:before="212" w:line="240" w:lineRule="auto"/>
        <w:ind w:left="1861" w:right="1092" w:hanging="688"/>
        <w:jc w:val="center"/>
        <w:rPr>
          <w:b w:val="1"/>
          <w:bCs w:val="1"/>
          <w:sz w:val="28"/>
          <w:szCs w:val="28"/>
        </w:rPr>
      </w:pPr>
      <w:r w:rsidRPr="1BB2FA86" w:rsidR="7A3FE566">
        <w:rPr>
          <w:b w:val="1"/>
          <w:bCs w:val="1"/>
          <w:sz w:val="28"/>
          <w:szCs w:val="28"/>
        </w:rPr>
        <w:t>All prep and clear liquids MUST be completed by 2:30 am.</w:t>
      </w:r>
      <w:r w:rsidRPr="1BB2FA86" w:rsidR="7DE3B91D">
        <w:rPr>
          <w:b w:val="1"/>
          <w:bCs w:val="1"/>
          <w:sz w:val="28"/>
          <w:szCs w:val="28"/>
        </w:rPr>
        <w:t xml:space="preserve"> </w:t>
      </w:r>
      <w:r w:rsidRPr="1BB2FA86" w:rsidR="7A3FE566">
        <w:rPr>
          <w:b w:val="1"/>
          <w:bCs w:val="1"/>
          <w:sz w:val="28"/>
          <w:szCs w:val="28"/>
        </w:rPr>
        <w:t>No additional liquids, hard candy, chewing gum after 2:30 am.</w:t>
      </w:r>
    </w:p>
    <w:p w:rsidR="003A5AEB" w:rsidRDefault="00725616" w14:paraId="2B88523C" w14:textId="77777777">
      <w:pPr>
        <w:spacing w:before="228"/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:rsidR="003A5AEB" w:rsidRDefault="003A5AEB" w14:paraId="27C78491" w14:textId="77777777">
      <w:pPr>
        <w:pStyle w:val="BodyText"/>
        <w:rPr>
          <w:sz w:val="26"/>
        </w:rPr>
      </w:pPr>
    </w:p>
    <w:p w:rsidR="003A5AEB" w:rsidP="1BB2FA86" w:rsidRDefault="004A5959" w14:paraId="2C356E11" w14:textId="680F2E81">
      <w:pPr>
        <w:tabs>
          <w:tab w:val="left" w:pos="9648"/>
        </w:tabs>
        <w:spacing w:before="194"/>
        <w:ind w:left="288"/>
        <w:rPr>
          <w:sz w:val="18"/>
          <w:szCs w:val="18"/>
        </w:rPr>
      </w:pPr>
      <w:proofErr w:type="spellStart"/>
      <w:r w:rsidRPr="1BB2FA86" w:rsidR="004A5959">
        <w:rPr>
          <w:sz w:val="18"/>
          <w:szCs w:val="18"/>
        </w:rPr>
        <w:t>SuTab</w:t>
      </w:r>
      <w:proofErr w:type="spellEnd"/>
      <w:r w:rsidRPr="1BB2FA86" w:rsidR="00725616">
        <w:rPr>
          <w:spacing w:val="-1"/>
          <w:sz w:val="18"/>
          <w:szCs w:val="18"/>
        </w:rPr>
        <w:t xml:space="preserve"> </w:t>
      </w:r>
      <w:r w:rsidRPr="1BB2FA86" w:rsidR="00DC7CA5">
        <w:rPr>
          <w:sz w:val="18"/>
          <w:szCs w:val="18"/>
        </w:rPr>
        <w:t>A</w:t>
      </w:r>
      <w:r w:rsidRPr="1BB2FA86" w:rsidR="00725616">
        <w:rPr>
          <w:sz w:val="18"/>
          <w:szCs w:val="18"/>
        </w:rPr>
        <w:t>M</w:t>
      </w:r>
      <w:r w:rsidRPr="1BB2FA86" w:rsidR="00725616">
        <w:rPr>
          <w:spacing w:val="-1"/>
          <w:sz w:val="18"/>
          <w:szCs w:val="18"/>
        </w:rPr>
        <w:t xml:space="preserve"> </w:t>
      </w:r>
      <w:r w:rsidRPr="1BB2FA86" w:rsidR="00725616">
        <w:rPr>
          <w:sz w:val="18"/>
          <w:szCs w:val="18"/>
        </w:rPr>
        <w:t>Instructions.doc</w:t>
      </w:r>
      <w:r w:rsidR="00725616">
        <w:rPr>
          <w:sz w:val="18"/>
        </w:rPr>
        <w:tab/>
      </w:r>
      <w:r w:rsidRPr="1BB2FA86" w:rsidR="607817BF">
        <w:rPr>
          <w:sz w:val="18"/>
          <w:szCs w:val="18"/>
        </w:rPr>
        <w:t>2/6/23</w:t>
      </w:r>
    </w:p>
    <w:sectPr w:rsidR="003A5AEB">
      <w:type w:val="continuous"/>
      <w:pgSz w:w="12240" w:h="15840" w:orient="portrait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791EF80C"/>
    <w:lvl w:ilvl="0" w:tplc="9A8C6390"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162896900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4161B"/>
    <w:rsid w:val="00057E81"/>
    <w:rsid w:val="00075F5B"/>
    <w:rsid w:val="00141ABE"/>
    <w:rsid w:val="0016511C"/>
    <w:rsid w:val="001C3A4F"/>
    <w:rsid w:val="00234004"/>
    <w:rsid w:val="0026482E"/>
    <w:rsid w:val="002F06EF"/>
    <w:rsid w:val="00304EE5"/>
    <w:rsid w:val="00332C42"/>
    <w:rsid w:val="003877F4"/>
    <w:rsid w:val="003A5AEB"/>
    <w:rsid w:val="004A5959"/>
    <w:rsid w:val="005A198A"/>
    <w:rsid w:val="00615F33"/>
    <w:rsid w:val="0065499B"/>
    <w:rsid w:val="006711F4"/>
    <w:rsid w:val="006714B6"/>
    <w:rsid w:val="006848C7"/>
    <w:rsid w:val="00725616"/>
    <w:rsid w:val="0078419B"/>
    <w:rsid w:val="00846F60"/>
    <w:rsid w:val="00857B48"/>
    <w:rsid w:val="00946412"/>
    <w:rsid w:val="009C4701"/>
    <w:rsid w:val="009C7842"/>
    <w:rsid w:val="00A2386F"/>
    <w:rsid w:val="00A94EEC"/>
    <w:rsid w:val="00AA4A5A"/>
    <w:rsid w:val="00B54283"/>
    <w:rsid w:val="00B63C11"/>
    <w:rsid w:val="00C02DC3"/>
    <w:rsid w:val="00CA2B27"/>
    <w:rsid w:val="00CC0C05"/>
    <w:rsid w:val="00DC7CA5"/>
    <w:rsid w:val="00DF2C8D"/>
    <w:rsid w:val="00E26794"/>
    <w:rsid w:val="00E81826"/>
    <w:rsid w:val="00EE47CA"/>
    <w:rsid w:val="00F828C9"/>
    <w:rsid w:val="00FD60A0"/>
    <w:rsid w:val="0A1A2EB8"/>
    <w:rsid w:val="115C1D4C"/>
    <w:rsid w:val="125B9EBC"/>
    <w:rsid w:val="19ADFF8E"/>
    <w:rsid w:val="1BB2FA86"/>
    <w:rsid w:val="59E110AA"/>
    <w:rsid w:val="607817BF"/>
    <w:rsid w:val="7A3FE566"/>
    <w:rsid w:val="7BBDD821"/>
    <w:rsid w:val="7DE3B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716E9A"/>
  <w15:docId w15:val="{1F58352C-2F92-4458-BBB2-4202D707D1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CA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CA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WCGG Open Access</DisplayName>
        <AccountId>68</AccountId>
        <AccountType/>
      </UserInfo>
      <UserInfo>
        <DisplayName>Alana Jones</DisplayName>
        <AccountId>41</AccountId>
        <AccountType/>
      </UserInfo>
      <UserInfo>
        <DisplayName>Carla Impriano</DisplayName>
        <AccountId>160</AccountId>
        <AccountType/>
      </UserInfo>
      <UserInfo>
        <DisplayName>Taylor Peters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02996E-D464-4E73-9AF0-687F6FCB4790}"/>
</file>

<file path=customXml/itemProps2.xml><?xml version="1.0" encoding="utf-8"?>
<ds:datastoreItem xmlns:ds="http://schemas.openxmlformats.org/officeDocument/2006/customXml" ds:itemID="{3163969D-6001-43CD-88B1-95A2E8033C37}"/>
</file>

<file path=customXml/itemProps3.xml><?xml version="1.0" encoding="utf-8"?>
<ds:datastoreItem xmlns:ds="http://schemas.openxmlformats.org/officeDocument/2006/customXml" ds:itemID="{BBD89588-504E-4CF4-9A71-04435C2165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Prepopik  Instructions AM2.doc</dc:title>
  <dc:creator>mlewis</dc:creator>
  <lastModifiedBy>Michelle Lewis</lastModifiedBy>
  <revision>17</revision>
  <lastPrinted>2019-06-06T13:06:00.0000000Z</lastPrinted>
  <dcterms:created xsi:type="dcterms:W3CDTF">2021-01-05T18:25:00.0000000Z</dcterms:created>
  <dcterms:modified xsi:type="dcterms:W3CDTF">2023-02-06T19:32:52.2907075Z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32600</vt:r8>
  </property>
</Properties>
</file>